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61" w:rsidRPr="004169DF" w:rsidRDefault="00656361" w:rsidP="00626E5C">
      <w:pPr>
        <w:pStyle w:val="Heading1"/>
        <w:jc w:val="right"/>
        <w:rPr>
          <w:rFonts w:cs="Calibri"/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Pr="004169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КЛАСС    </w:t>
      </w:r>
      <w:r>
        <w:rPr>
          <w:sz w:val="24"/>
          <w:szCs w:val="24"/>
          <w:u w:val="single"/>
        </w:rPr>
        <w:t xml:space="preserve"> 9</w:t>
      </w:r>
    </w:p>
    <w:p w:rsidR="00656361" w:rsidRDefault="00656361" w:rsidP="00626E5C">
      <w:pPr>
        <w:pStyle w:val="Heading1"/>
        <w:rPr>
          <w:sz w:val="24"/>
          <w:szCs w:val="24"/>
        </w:rPr>
      </w:pPr>
      <w:r w:rsidRPr="007F021E">
        <w:rPr>
          <w:sz w:val="24"/>
          <w:szCs w:val="24"/>
        </w:rPr>
        <w:t>КАЛЕНДАРНО-ТЕМАТИЧЕСК</w:t>
      </w:r>
      <w:r>
        <w:rPr>
          <w:sz w:val="24"/>
          <w:szCs w:val="24"/>
        </w:rPr>
        <w:t>ОЕ</w:t>
      </w:r>
      <w:r w:rsidRPr="007F021E">
        <w:rPr>
          <w:sz w:val="24"/>
          <w:szCs w:val="24"/>
        </w:rPr>
        <w:t xml:space="preserve"> ПЛАН</w:t>
      </w:r>
      <w:r>
        <w:rPr>
          <w:sz w:val="24"/>
          <w:szCs w:val="24"/>
        </w:rPr>
        <w:t xml:space="preserve">ИРОВАНИЕ </w:t>
      </w:r>
      <w:r>
        <w:rPr>
          <w:sz w:val="24"/>
          <w:szCs w:val="24"/>
        </w:rPr>
        <w:br/>
        <w:t xml:space="preserve">по курсу «Школа общения» модуль «Давайте жить дружно» </w:t>
      </w:r>
    </w:p>
    <w:p w:rsidR="00656361" w:rsidRPr="004169DF" w:rsidRDefault="00656361" w:rsidP="00626E5C">
      <w:pPr>
        <w:rPr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Pr="00A601B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6361" w:rsidRPr="00A601B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B1">
              <w:rPr>
                <w:rFonts w:ascii="Times New Roman" w:hAnsi="Times New Roman" w:cs="Times New Roman"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B1"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B1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 w:rsidRPr="00A601B1"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B1"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B1"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ресурс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B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B1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B1">
              <w:rPr>
                <w:rFonts w:ascii="Times New Roman" w:hAnsi="Times New Roman" w:cs="Times New Roman"/>
                <w:sz w:val="24"/>
                <w:szCs w:val="24"/>
              </w:rPr>
              <w:t>Дополнительный контроль</w:t>
            </w: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Pr="00A601B1" w:rsidRDefault="00656361" w:rsidP="008A1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EA9">
              <w:rPr>
                <w:rFonts w:ascii="Times New Roman" w:hAnsi="Times New Roman" w:cs="Times New Roman"/>
                <w:sz w:val="24"/>
                <w:szCs w:val="24"/>
              </w:rPr>
              <w:t>Вводное занятие. Моя образовательная траектория: планы на будущее.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https://myslide.ru/presentation/individualnaya-obrazovatelnaya-traektoriya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Pr="00A601B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EA9">
              <w:rPr>
                <w:rFonts w:ascii="Times New Roman" w:hAnsi="Times New Roman" w:cs="Times New Roman"/>
                <w:sz w:val="24"/>
                <w:szCs w:val="24"/>
              </w:rPr>
              <w:t>Терроризм</w:t>
            </w:r>
            <w:r w:rsidRPr="004B7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7EA9">
              <w:rPr>
                <w:rFonts w:ascii="Times New Roman" w:hAnsi="Times New Roman" w:cs="Times New Roman"/>
                <w:sz w:val="24"/>
                <w:szCs w:val="24"/>
              </w:rPr>
              <w:t>- трагедия XXI века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http://900igr.net/prezentacija/obg/terrorizm-xxi-veka-104589.html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Pr="00A601B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EA9">
              <w:rPr>
                <w:rFonts w:ascii="Times New Roman" w:hAnsi="Times New Roman" w:cs="Times New Roman"/>
                <w:sz w:val="24"/>
                <w:szCs w:val="24"/>
              </w:rPr>
              <w:t>Чувство взрослости. Что это такое?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https://infourok.ru/prezentaciya-chto-takoe-vzroslost-klass-2805833.html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Pr="00A601B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EA9">
              <w:rPr>
                <w:rFonts w:ascii="Times New Roman" w:hAnsi="Times New Roman" w:cs="Times New Roman"/>
                <w:sz w:val="24"/>
                <w:szCs w:val="24"/>
              </w:rPr>
              <w:t>Экономим сами – экономьте с нами.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https://infourok.ru/prezentaciya-k-edinomu-uroku-ekonomim-vmeste-3297600.html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Pr="00A601B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EA9">
              <w:rPr>
                <w:rFonts w:ascii="Times New Roman" w:hAnsi="Times New Roman" w:cs="Times New Roman"/>
                <w:sz w:val="24"/>
                <w:szCs w:val="24"/>
              </w:rPr>
              <w:t>Будем милосердны к старости. Будьте счастливы и человечны.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https://infourok.ru/prezentaciya-k-klassnomu-chasu-na-temu-budem-miloserdni-k-starikam-klass-1448741.html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Pr="00A601B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EA9">
              <w:rPr>
                <w:rFonts w:ascii="Times New Roman" w:hAnsi="Times New Roman" w:cs="Times New Roman"/>
                <w:sz w:val="24"/>
                <w:szCs w:val="24"/>
              </w:rPr>
              <w:t>Кризисные состояния у подростков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861760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классным руководителем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Pr="00A601B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>Стресс. Релаксация. Концентрация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614C5C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https://infourok.ru/prezentaciya-po-biologii-stress-3087967.html</w:t>
              </w:r>
            </w:hyperlink>
            <w:r w:rsidRPr="0061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Pr="00A601B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>Законы государства о сохранении здоровья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614C5C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https://nsportal.ru/npo-spo/sotsialnye-nauki/library/2015/09/12/prezentatsiya-k-teme-ohrana-zdorovya-grazhdan</w:t>
              </w:r>
            </w:hyperlink>
            <w:r w:rsidRPr="0061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Pr="00A601B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>Депрессия и способы борьбы с ней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614C5C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классным руководителем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Pr="00A601B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>Что век грядущий нам готовит? Новое время — новые профессии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https://infourok.ru/prezentaciya-dlya-klassnogo-chasa-chto-vek-gryaduschiy-nam-gotovit-klass-3450943.html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Pr="00A601B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>Законы и защита интеллектуальной собственности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https://infourok.ru/prezentaciya-dlya-klassnogo-chasa-chto-vek-gryaduschiy-nam-gotovit-klass-3450943.html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Pr="00A601B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>Мама - главное слово на любом языке.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https://infourok.ru/prezentaciya-k-klassnomu-chasu-ko-dnyu-materi-glavnoe-slovo-v-lyubom-yazike-1563772.html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Pr="00A601B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>Учимся видеть коррупцию. По законам справедливости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https://infourok.ru/prezentaciya-k-klassnomu-chasu-mi-protiv-korrupcii-1422731.html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>Религия и ее роль в обществе. Традиции и радикализм. Религиозный терроризм.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https://infourok.ru/prezentaciya-religiozniy-ekstremizmzaschita-i-profilaktika-2352175.html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Pr="00A601B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 xml:space="preserve">Ошибки в жизни, их можно исправить?  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https://infourok.ru/prezentaciya-k-klassnomu-chasu-umeem-li-mi-priznavat-svoi-oshibki-2950020.html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идеальный. Человек </w:t>
            </w: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>реальный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https://infourok.ru/proekt-prezentaciya-sovremenniy-idealniy-chelovek-eto-ya-934284.html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 xml:space="preserve">Обычаи и традиции.  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https://infourok.ru/prezentaciya-obichai-obryadi-i-tradicii-russkogo-naroda-424049.html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>Блокадный Ленинград. История поколений.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https://infourok.ru/prezentaciya-po-istorii-na-temu-blokadniy-leningrad-2874422.html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>Мои лингвистические способности. Как они проявляются?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https://infourok.ru/prezentaciya-na-temu-rechevie-sposobnosti-kak-ih-formirovat-1251407.html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>Экзамены без стресса.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https://infourok.ru/prezentaciya-k-klassnomu-chasu-kak-sdat-ekzamen-bez-stressa-1741636.html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446C88">
        <w:trPr>
          <w:trHeight w:val="863"/>
        </w:trPr>
        <w:tc>
          <w:tcPr>
            <w:tcW w:w="828" w:type="dxa"/>
            <w:vAlign w:val="center"/>
          </w:tcPr>
          <w:p w:rsidR="0065636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> Возрождение традиций. Путь к здоровью через нормы ГТО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446C88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urok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prezentaciya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po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fizicheskoy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kulture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na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temu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gotov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trudu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oborone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vozrozhdenie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tradiciy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put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zdorovyu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cherez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normi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gto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-2206416.</w:t>
              </w:r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446C88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446C88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Родину защищать.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https://infourok.ru/prezentaciya-k-klassnomu-chasu-est-takaya-professiya-rodinu-zaschischat-3181062.html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>Образ жизни. Привычки и манеры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https://infourok.ru/prezentaciya-po-vneurochnoy-rabote-o-manerah-i-povedenii-2248236.html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>Роль женщины в современном мире.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https://infourok.ru/prezentaciya-rol-zhenschini-v-sovremennom-mire-3886023.html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>«Как стать профессионально успешным человеком?»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https://nsportal.ru/shkola/raznoe/library/2014/12/12/kak-stat-professionalno-uspeshnym-chelovekom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>Опасности, подстерегающие современную молодежь. 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https://infourok.ru/prezentaciya-k-informacionno-tematicheskoy-besede-opasnosti-podsteregayuschie-sovremennuyu-molodezh-2952609.html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>Санкции как регулятор человеческого поведения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https://infourok.ru/prezentaciya_po_obschestvoznaniyu_na_temu_socialnye_normy_i_sankcii._socialnyy_kontrol.-371062.htm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>Человек. Вселенная. Космос.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https://infourok.ru/prezentaciya-po-teme-chelovek-vselennaya-kosmos-1374716.html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>Умей управлять своими эмоциями,  профилактика суицидального поведения.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861760" w:rsidRDefault="00656361" w:rsidP="0086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классным руководителем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>Проблема переработки отходов. Чем я могу помочь?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https://infourok.ru/prezentaciya-na-temu-problema-utilizacii-bitovih-othodov-i-puti-ee-resheniya-623833.html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>Личная финансовая безопасность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https://infourok.ru/prezentaciya-na-temu-aktualnie-problemi-lichnoy-finansovoy-bezopasnosti-3704960.html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 w:rsidTr="00CF14AC">
        <w:trPr>
          <w:trHeight w:val="863"/>
        </w:trPr>
        <w:tc>
          <w:tcPr>
            <w:tcW w:w="828" w:type="dxa"/>
            <w:vAlign w:val="center"/>
          </w:tcPr>
          <w:p w:rsidR="0065636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  <w:vAlign w:val="bottom"/>
          </w:tcPr>
          <w:p w:rsidR="00656361" w:rsidRPr="007D1463" w:rsidRDefault="00656361" w:rsidP="002A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463">
              <w:rPr>
                <w:rFonts w:ascii="Times New Roman" w:hAnsi="Times New Roman" w:cs="Times New Roman"/>
                <w:sz w:val="24"/>
                <w:szCs w:val="24"/>
              </w:rPr>
              <w:t>Память, которой не будет конца.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https://infourok.ru/prezentaciya-pamyat-kotoroy-ne-budet-konca-3741228.html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мая 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>Счастливый билет моей судьбы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67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https://infourok.ru/konspekt-uroka-prezentaciya-klassnogo-chasa-schastliviy-bilet-v-tvoey-sudbe-klass-2074837.html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RPr="00A601B1">
        <w:trPr>
          <w:trHeight w:val="863"/>
        </w:trPr>
        <w:tc>
          <w:tcPr>
            <w:tcW w:w="828" w:type="dxa"/>
            <w:vAlign w:val="center"/>
          </w:tcPr>
          <w:p w:rsidR="00656361" w:rsidRDefault="00656361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57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3503" w:type="dxa"/>
            <w:vAlign w:val="center"/>
          </w:tcPr>
          <w:p w:rsidR="00656361" w:rsidRPr="00A601B1" w:rsidRDefault="00656361" w:rsidP="0000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EAB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1742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классным руководителем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361" w:rsidRPr="00A601B1" w:rsidRDefault="00656361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361" w:rsidRDefault="00656361"/>
    <w:sectPr w:rsidR="00656361" w:rsidSect="00626E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E5C"/>
    <w:rsid w:val="00002EAB"/>
    <w:rsid w:val="00035B2F"/>
    <w:rsid w:val="00044847"/>
    <w:rsid w:val="00064012"/>
    <w:rsid w:val="00090370"/>
    <w:rsid w:val="00092BA0"/>
    <w:rsid w:val="000D02F7"/>
    <w:rsid w:val="00113365"/>
    <w:rsid w:val="00130EC9"/>
    <w:rsid w:val="00141AEF"/>
    <w:rsid w:val="001B5F56"/>
    <w:rsid w:val="001C547F"/>
    <w:rsid w:val="002313FA"/>
    <w:rsid w:val="00233937"/>
    <w:rsid w:val="002A2F8A"/>
    <w:rsid w:val="002A37B8"/>
    <w:rsid w:val="00326E32"/>
    <w:rsid w:val="003673B4"/>
    <w:rsid w:val="003B2D27"/>
    <w:rsid w:val="004169DF"/>
    <w:rsid w:val="00417D03"/>
    <w:rsid w:val="00430111"/>
    <w:rsid w:val="00446C88"/>
    <w:rsid w:val="004566EC"/>
    <w:rsid w:val="004B7EA9"/>
    <w:rsid w:val="004E1168"/>
    <w:rsid w:val="00551497"/>
    <w:rsid w:val="005C66A8"/>
    <w:rsid w:val="00614C5C"/>
    <w:rsid w:val="00626E5C"/>
    <w:rsid w:val="00656361"/>
    <w:rsid w:val="00664A17"/>
    <w:rsid w:val="006775E7"/>
    <w:rsid w:val="006E1DB2"/>
    <w:rsid w:val="00751705"/>
    <w:rsid w:val="00777609"/>
    <w:rsid w:val="007D1463"/>
    <w:rsid w:val="007F021E"/>
    <w:rsid w:val="008409B4"/>
    <w:rsid w:val="00861760"/>
    <w:rsid w:val="0086547B"/>
    <w:rsid w:val="008A16B9"/>
    <w:rsid w:val="008D016E"/>
    <w:rsid w:val="00902DF7"/>
    <w:rsid w:val="0098077F"/>
    <w:rsid w:val="009D73DC"/>
    <w:rsid w:val="00A601B1"/>
    <w:rsid w:val="00B706FC"/>
    <w:rsid w:val="00B75E65"/>
    <w:rsid w:val="00B9282C"/>
    <w:rsid w:val="00BE6989"/>
    <w:rsid w:val="00BF08F2"/>
    <w:rsid w:val="00C34E26"/>
    <w:rsid w:val="00C54B8C"/>
    <w:rsid w:val="00C55270"/>
    <w:rsid w:val="00C7272A"/>
    <w:rsid w:val="00CA2C61"/>
    <w:rsid w:val="00CC2441"/>
    <w:rsid w:val="00CD67B1"/>
    <w:rsid w:val="00CF14AC"/>
    <w:rsid w:val="00D021AA"/>
    <w:rsid w:val="00D0260B"/>
    <w:rsid w:val="00D13161"/>
    <w:rsid w:val="00DB300F"/>
    <w:rsid w:val="00EE1268"/>
    <w:rsid w:val="00EF0218"/>
    <w:rsid w:val="00F1129A"/>
    <w:rsid w:val="00F53536"/>
    <w:rsid w:val="00F63696"/>
    <w:rsid w:val="00F66B13"/>
    <w:rsid w:val="00F7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5C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E5C"/>
    <w:pPr>
      <w:keepNext/>
      <w:spacing w:after="240" w:line="240" w:lineRule="auto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6E5C"/>
    <w:rPr>
      <w:rFonts w:eastAsia="Times New Roman" w:cs="Times New Roman"/>
      <w:b/>
      <w:bCs/>
      <w:kern w:val="32"/>
      <w:sz w:val="28"/>
      <w:szCs w:val="28"/>
      <w:lang w:val="ru-RU" w:eastAsia="ru-RU" w:bidi="ar-SA"/>
    </w:rPr>
  </w:style>
  <w:style w:type="character" w:styleId="Hyperlink">
    <w:name w:val="Hyperlink"/>
    <w:basedOn w:val="DefaultParagraphFont"/>
    <w:uiPriority w:val="99"/>
    <w:rsid w:val="00626E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klassnomu-chasu-na-temu-budem-miloserdni-k-starikam-klass-1448741.html" TargetMode="External"/><Relationship Id="rId13" Type="http://schemas.openxmlformats.org/officeDocument/2006/relationships/hyperlink" Target="https://infourok.ru/prezentaciya-k-klassnomu-chasu-ko-dnyu-materi-glavnoe-slovo-v-lyubom-yazike-1563772.html" TargetMode="External"/><Relationship Id="rId18" Type="http://schemas.openxmlformats.org/officeDocument/2006/relationships/hyperlink" Target="https://infourok.ru/prezentaciya-obichai-obryadi-i-tradicii-russkogo-naroda-424049.html" TargetMode="External"/><Relationship Id="rId26" Type="http://schemas.openxmlformats.org/officeDocument/2006/relationships/hyperlink" Target="https://nsportal.ru/shkola/raznoe/library/2014/12/12/kak-stat-professionalno-uspeshnym-chelovek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prezentaciya-k-klassnomu-chasu-kak-sdat-ekzamen-bez-stressa-1741636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nfourok.ru/prezentaciya-k-edinomu-uroku-ekonomim-vmeste-3297600.html" TargetMode="External"/><Relationship Id="rId12" Type="http://schemas.openxmlformats.org/officeDocument/2006/relationships/hyperlink" Target="https://infourok.ru/prezentaciya-dlya-klassnogo-chasa-chto-vek-gryaduschiy-nam-gotovit-klass-3450943.html" TargetMode="External"/><Relationship Id="rId17" Type="http://schemas.openxmlformats.org/officeDocument/2006/relationships/hyperlink" Target="https://infourok.ru/proekt-prezentaciya-sovremenniy-idealniy-chelovek-eto-ya-934284.html" TargetMode="External"/><Relationship Id="rId25" Type="http://schemas.openxmlformats.org/officeDocument/2006/relationships/hyperlink" Target="https://infourok.ru/prezentaciya-rol-zhenschini-v-sovremennom-mire-3886023.html" TargetMode="External"/><Relationship Id="rId33" Type="http://schemas.openxmlformats.org/officeDocument/2006/relationships/hyperlink" Target="https://infourok.ru/konspekt-uroka-prezentaciya-klassnogo-chasa-schastliviy-bilet-v-tvoey-sudbe-klass-207483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k-klassnomu-chasu-umeem-li-mi-priznavat-svoi-oshibki-2950020.html" TargetMode="External"/><Relationship Id="rId20" Type="http://schemas.openxmlformats.org/officeDocument/2006/relationships/hyperlink" Target="https://infourok.ru/prezentaciya-na-temu-rechevie-sposobnosti-kak-ih-formirovat-1251407.html" TargetMode="External"/><Relationship Id="rId29" Type="http://schemas.openxmlformats.org/officeDocument/2006/relationships/hyperlink" Target="https://infourok.ru/prezentaciya-po-teme-chelovek-vselennaya-kosmos-137471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chto-takoe-vzroslost-klass-2805833.html" TargetMode="External"/><Relationship Id="rId11" Type="http://schemas.openxmlformats.org/officeDocument/2006/relationships/hyperlink" Target="https://infourok.ru/prezentaciya-dlya-klassnogo-chasa-chto-vek-gryaduschiy-nam-gotovit-klass-3450943.html" TargetMode="External"/><Relationship Id="rId24" Type="http://schemas.openxmlformats.org/officeDocument/2006/relationships/hyperlink" Target="https://infourok.ru/prezentaciya-po-vneurochnoy-rabote-o-manerah-i-povedenii-2248236.html" TargetMode="External"/><Relationship Id="rId32" Type="http://schemas.openxmlformats.org/officeDocument/2006/relationships/hyperlink" Target="https://infourok.ru/prezentaciya-pamyat-kotoroy-ne-budet-konca-3741228.html" TargetMode="External"/><Relationship Id="rId5" Type="http://schemas.openxmlformats.org/officeDocument/2006/relationships/hyperlink" Target="http://900igr.net/prezentacija/obg/terrorizm-xxi-veka-104589.html" TargetMode="External"/><Relationship Id="rId15" Type="http://schemas.openxmlformats.org/officeDocument/2006/relationships/hyperlink" Target="https://infourok.ru/prezentaciya-religiozniy-ekstremizmzaschita-i-profilaktika-2352175.html" TargetMode="External"/><Relationship Id="rId23" Type="http://schemas.openxmlformats.org/officeDocument/2006/relationships/hyperlink" Target="https://infourok.ru/prezentaciya-k-klassnomu-chasu-est-takaya-professiya-rodinu-zaschischat-3181062.html" TargetMode="External"/><Relationship Id="rId28" Type="http://schemas.openxmlformats.org/officeDocument/2006/relationships/hyperlink" Target="https://infourok.ru/prezentaciya_po_obschestvoznaniyu_na_temu_socialnye_normy_i_sankcii._socialnyy_kontrol.-371062.htm" TargetMode="External"/><Relationship Id="rId10" Type="http://schemas.openxmlformats.org/officeDocument/2006/relationships/hyperlink" Target="https://nsportal.ru/npo-spo/sotsialnye-nauki/library/2015/09/12/prezentatsiya-k-teme-ohrana-zdorovya-grazhdan" TargetMode="External"/><Relationship Id="rId19" Type="http://schemas.openxmlformats.org/officeDocument/2006/relationships/hyperlink" Target="https://infourok.ru/prezentaciya-po-istorii-na-temu-blokadniy-leningrad-2874422.html" TargetMode="External"/><Relationship Id="rId31" Type="http://schemas.openxmlformats.org/officeDocument/2006/relationships/hyperlink" Target="https://infourok.ru/prezentaciya-na-temu-aktualnie-problemi-lichnoy-finansovoy-bezopasnosti-3704960.html" TargetMode="External"/><Relationship Id="rId4" Type="http://schemas.openxmlformats.org/officeDocument/2006/relationships/hyperlink" Target="https://myslide.ru/presentation/individualnaya-obrazovatelnaya-traektoriya" TargetMode="External"/><Relationship Id="rId9" Type="http://schemas.openxmlformats.org/officeDocument/2006/relationships/hyperlink" Target="https://infourok.ru/prezentaciya-po-biologii-stress-3087967.html" TargetMode="External"/><Relationship Id="rId14" Type="http://schemas.openxmlformats.org/officeDocument/2006/relationships/hyperlink" Target="https://infourok.ru/prezentaciya-k-klassnomu-chasu-mi-protiv-korrupcii-1422731.html" TargetMode="External"/><Relationship Id="rId22" Type="http://schemas.openxmlformats.org/officeDocument/2006/relationships/hyperlink" Target="https://urok.ru/prezentaciya-po-fizicheskoy-kulture-na-temu-gotov-k-trudu-i-oborone-vozrozhdenie-tradiciy-put-k-zdorovyu-cherez-normi-gto-2206416.html" TargetMode="External"/><Relationship Id="rId27" Type="http://schemas.openxmlformats.org/officeDocument/2006/relationships/hyperlink" Target="https://infourok.ru/prezentaciya-k-informacionno-tematicheskoy-besede-opasnosti-podsteregayuschie-sovremennuyu-molodezh-2952609.html" TargetMode="External"/><Relationship Id="rId30" Type="http://schemas.openxmlformats.org/officeDocument/2006/relationships/hyperlink" Target="https://infourok.ru/prezentaciya-na-temu-problema-utilizacii-bitovih-othodov-i-puti-ee-resheniya-623833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1327</Words>
  <Characters>7567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Vladimir Sedov</cp:lastModifiedBy>
  <cp:revision>3</cp:revision>
  <dcterms:created xsi:type="dcterms:W3CDTF">2020-09-21T04:50:00Z</dcterms:created>
  <dcterms:modified xsi:type="dcterms:W3CDTF">2020-10-01T13:12:00Z</dcterms:modified>
</cp:coreProperties>
</file>